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283" w:rsidRPr="001D118F" w:rsidRDefault="0006333A" w:rsidP="001D118F">
      <w:pPr>
        <w:spacing w:line="360" w:lineRule="auto"/>
        <w:jc w:val="center"/>
        <w:rPr>
          <w:b/>
          <w:sz w:val="24"/>
        </w:rPr>
      </w:pPr>
      <w:r w:rsidRPr="001D118F">
        <w:rPr>
          <w:rFonts w:hint="eastAsia"/>
          <w:b/>
          <w:sz w:val="24"/>
        </w:rPr>
        <w:t>保险理赔注意事项</w:t>
      </w:r>
    </w:p>
    <w:p w:rsidR="0006333A" w:rsidRPr="0006333A" w:rsidRDefault="0006333A" w:rsidP="001D118F">
      <w:pPr>
        <w:spacing w:line="360" w:lineRule="auto"/>
        <w:ind w:firstLineChars="200" w:firstLine="420"/>
      </w:pPr>
      <w:r w:rsidRPr="0006333A">
        <w:rPr>
          <w:rFonts w:hint="eastAsia"/>
        </w:rPr>
        <w:t>很多人购买保险都是为了能够为自己获得一份保障并减少损失与经济负担。不过，保险理赔经常困扰着消费者。对此，专业人士表示，消费者在保险理赔时需要注意几个方面，这样就可以减少理赔纠纷。那么主要是哪些项呢？</w:t>
      </w:r>
      <w:r w:rsidRPr="0006333A">
        <w:rPr>
          <w:rFonts w:hint="eastAsia"/>
        </w:rPr>
        <w:t> </w:t>
      </w:r>
    </w:p>
    <w:p w:rsidR="0006333A" w:rsidRPr="0006333A" w:rsidRDefault="0006333A" w:rsidP="001D118F">
      <w:pPr>
        <w:spacing w:line="360" w:lineRule="auto"/>
        <w:ind w:firstLineChars="200" w:firstLine="420"/>
      </w:pPr>
      <w:r w:rsidRPr="0006333A">
        <w:rPr>
          <w:rFonts w:hint="eastAsia"/>
        </w:rPr>
        <w:t>1</w:t>
      </w:r>
      <w:r w:rsidRPr="0006333A">
        <w:rPr>
          <w:rFonts w:hint="eastAsia"/>
        </w:rPr>
        <w:t>）正确认识所购买的保险产品。对保险责任的理解和认识误区是导致理赔产生争议与纠纷最多的因素之一。很多消费者由于投保时对自身的需求和保险责任没有足够的理解，等到发生事故后，才知道所发生的事故不在保障范围内，不能获得赔偿，情绪难免激动。</w:t>
      </w:r>
      <w:r w:rsidRPr="0006333A">
        <w:rPr>
          <w:rFonts w:hint="eastAsia"/>
        </w:rPr>
        <w:t>  </w:t>
      </w:r>
    </w:p>
    <w:p w:rsidR="0006333A" w:rsidRPr="0006333A" w:rsidRDefault="0006333A" w:rsidP="001D118F">
      <w:pPr>
        <w:spacing w:line="360" w:lineRule="auto"/>
        <w:ind w:firstLineChars="200" w:firstLine="420"/>
      </w:pPr>
      <w:r w:rsidRPr="0006333A">
        <w:rPr>
          <w:rFonts w:hint="eastAsia"/>
        </w:rPr>
        <w:t>2</w:t>
      </w:r>
      <w:r w:rsidRPr="0006333A">
        <w:rPr>
          <w:rFonts w:hint="eastAsia"/>
        </w:rPr>
        <w:t>）及时报案。保险事故发生后，要通知保险公司并提出给付保险金申请。对于意外事故、可能涉及身故、残疾等索赔金额较高的保险事故，需在规定的索赔有效期内立即通知保险公司。对于一些需要及时固定，却因未报案而未固定的证据一旦灭失，保险责任难以认定，消费者面临的损失就可能更大。事实上，及时报案，不仅能即刻得到保险公司电话咨询人员的指导，避免非定点医院治疗不能赔付的纠纷，还可以避免日后再回出险地收集理赔资料的麻烦。</w:t>
      </w:r>
    </w:p>
    <w:p w:rsidR="0006333A" w:rsidRPr="0006333A" w:rsidRDefault="0006333A" w:rsidP="001D118F">
      <w:pPr>
        <w:spacing w:line="360" w:lineRule="auto"/>
        <w:ind w:firstLineChars="200" w:firstLine="420"/>
      </w:pPr>
      <w:r w:rsidRPr="0006333A">
        <w:rPr>
          <w:rFonts w:hint="eastAsia"/>
        </w:rPr>
        <w:t>3</w:t>
      </w:r>
      <w:r w:rsidRPr="0006333A">
        <w:rPr>
          <w:rFonts w:hint="eastAsia"/>
        </w:rPr>
        <w:t>）准备好必需的申请文件。包括给付申请书、保险单、最近一次缴费凭证、相关人员的身份证明、保险合同约定的其他证明文件。</w:t>
      </w:r>
      <w:r w:rsidRPr="0006333A">
        <w:rPr>
          <w:rFonts w:hint="eastAsia"/>
        </w:rPr>
        <w:t>  </w:t>
      </w:r>
    </w:p>
    <w:p w:rsidR="0006333A" w:rsidRPr="0006333A" w:rsidRDefault="0006333A" w:rsidP="001D118F">
      <w:pPr>
        <w:spacing w:line="360" w:lineRule="auto"/>
        <w:ind w:firstLineChars="200" w:firstLine="420"/>
      </w:pPr>
      <w:r w:rsidRPr="0006333A">
        <w:rPr>
          <w:rFonts w:hint="eastAsia"/>
        </w:rPr>
        <w:t>4</w:t>
      </w:r>
      <w:r w:rsidRPr="0006333A">
        <w:rPr>
          <w:rFonts w:hint="eastAsia"/>
        </w:rPr>
        <w:t>）索赔时效。保险索赔必须在索赔时效内提出，超过时效，被保险人或受益人不向保险人提出索赔，不提供必要单证，视为放弃权利。同时险种不同，时效也不同。</w:t>
      </w:r>
    </w:p>
    <w:p w:rsidR="0006333A" w:rsidRPr="0006333A" w:rsidRDefault="0006333A" w:rsidP="001D118F">
      <w:pPr>
        <w:spacing w:line="360" w:lineRule="auto"/>
        <w:ind w:firstLineChars="200" w:firstLine="420"/>
      </w:pPr>
      <w:r w:rsidRPr="0006333A">
        <w:rPr>
          <w:rFonts w:hint="eastAsia"/>
        </w:rPr>
        <w:t>5</w:t>
      </w:r>
      <w:r w:rsidRPr="0006333A">
        <w:rPr>
          <w:rFonts w:hint="eastAsia"/>
        </w:rPr>
        <w:t>）受益人要明确。保险金受益人是保险公司支付赔款的对象，保险公司在支付前会严格审核受益人的资料以避免发生给付差错。因此，建议投保人</w:t>
      </w:r>
      <w:r w:rsidRPr="0006333A">
        <w:rPr>
          <w:rFonts w:hint="eastAsia"/>
        </w:rPr>
        <w:t>/</w:t>
      </w:r>
      <w:r w:rsidRPr="0006333A">
        <w:rPr>
          <w:rFonts w:hint="eastAsia"/>
        </w:rPr>
        <w:t>被保险人在签订合同时即对身故受益人予以明确。保险专家指出，如设立为“法定”，理赔申请时受益人身份确定困难；领取理赔款时多个受益人同时到场，也给受益人带来诸多不便。一旦受益人之间发生财产分割纠纷，还需要对簿公堂，未来还有征收遗产税的隐患。</w:t>
      </w:r>
    </w:p>
    <w:p w:rsidR="0006333A" w:rsidRPr="0006333A" w:rsidRDefault="0006333A" w:rsidP="001D118F">
      <w:pPr>
        <w:spacing w:line="360" w:lineRule="auto"/>
        <w:ind w:firstLineChars="200" w:firstLine="420"/>
      </w:pPr>
      <w:r w:rsidRPr="0006333A">
        <w:rPr>
          <w:rFonts w:hint="eastAsia"/>
        </w:rPr>
        <w:t>6</w:t>
      </w:r>
      <w:r w:rsidRPr="0006333A">
        <w:rPr>
          <w:rFonts w:hint="eastAsia"/>
        </w:rPr>
        <w:t>）保持联络畅通。消费者发生保险事故后，请保持所留联系电话处状态，所留联系地址正确无误，以确保保险公司能够及时与消费者取得联系。</w:t>
      </w:r>
    </w:p>
    <w:p w:rsidR="0006333A" w:rsidRDefault="0006333A" w:rsidP="001D118F">
      <w:pPr>
        <w:spacing w:line="360" w:lineRule="auto"/>
      </w:pPr>
    </w:p>
    <w:p w:rsidR="0006333A" w:rsidRDefault="0006333A"/>
    <w:p w:rsidR="0006333A" w:rsidRPr="00381DDB" w:rsidRDefault="0006333A" w:rsidP="0006333A">
      <w:pPr>
        <w:ind w:firstLineChars="200" w:firstLine="420"/>
      </w:pPr>
    </w:p>
    <w:sectPr w:rsidR="0006333A" w:rsidRPr="00381DDB" w:rsidSect="003F22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66B" w:rsidRDefault="0048066B" w:rsidP="00381DDB">
      <w:r>
        <w:separator/>
      </w:r>
    </w:p>
  </w:endnote>
  <w:endnote w:type="continuationSeparator" w:id="0">
    <w:p w:rsidR="0048066B" w:rsidRDefault="0048066B" w:rsidP="00381D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66B" w:rsidRDefault="0048066B" w:rsidP="00381DDB">
      <w:r>
        <w:separator/>
      </w:r>
    </w:p>
  </w:footnote>
  <w:footnote w:type="continuationSeparator" w:id="0">
    <w:p w:rsidR="0048066B" w:rsidRDefault="0048066B" w:rsidP="00381D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333A"/>
    <w:rsid w:val="0006333A"/>
    <w:rsid w:val="001D118F"/>
    <w:rsid w:val="00381DDB"/>
    <w:rsid w:val="003F2283"/>
    <w:rsid w:val="0048066B"/>
    <w:rsid w:val="00545948"/>
    <w:rsid w:val="00775642"/>
    <w:rsid w:val="008221A9"/>
    <w:rsid w:val="00D02B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2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333A"/>
    <w:pPr>
      <w:widowControl/>
      <w:spacing w:before="100" w:beforeAutospacing="1" w:after="100" w:afterAutospacing="1"/>
      <w:jc w:val="left"/>
    </w:pPr>
    <w:rPr>
      <w:rFonts w:ascii="宋体" w:eastAsia="宋体" w:hAnsi="宋体" w:cs="宋体"/>
      <w:kern w:val="0"/>
      <w:sz w:val="24"/>
      <w:szCs w:val="24"/>
    </w:rPr>
  </w:style>
  <w:style w:type="paragraph" w:styleId="HTML">
    <w:name w:val="HTML Preformatted"/>
    <w:basedOn w:val="a"/>
    <w:link w:val="HTMLChar"/>
    <w:uiPriority w:val="99"/>
    <w:semiHidden/>
    <w:unhideWhenUsed/>
    <w:rsid w:val="0006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06333A"/>
    <w:rPr>
      <w:rFonts w:ascii="宋体" w:eastAsia="宋体" w:hAnsi="宋体" w:cs="宋体"/>
      <w:kern w:val="0"/>
      <w:sz w:val="24"/>
      <w:szCs w:val="24"/>
    </w:rPr>
  </w:style>
  <w:style w:type="paragraph" w:styleId="a4">
    <w:name w:val="header"/>
    <w:basedOn w:val="a"/>
    <w:link w:val="Char"/>
    <w:uiPriority w:val="99"/>
    <w:semiHidden/>
    <w:unhideWhenUsed/>
    <w:rsid w:val="00381D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81DDB"/>
    <w:rPr>
      <w:sz w:val="18"/>
      <w:szCs w:val="18"/>
    </w:rPr>
  </w:style>
  <w:style w:type="paragraph" w:styleId="a5">
    <w:name w:val="footer"/>
    <w:basedOn w:val="a"/>
    <w:link w:val="Char0"/>
    <w:uiPriority w:val="99"/>
    <w:semiHidden/>
    <w:unhideWhenUsed/>
    <w:rsid w:val="00381DDB"/>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81DDB"/>
    <w:rPr>
      <w:sz w:val="18"/>
      <w:szCs w:val="18"/>
    </w:rPr>
  </w:style>
</w:styles>
</file>

<file path=word/webSettings.xml><?xml version="1.0" encoding="utf-8"?>
<w:webSettings xmlns:r="http://schemas.openxmlformats.org/officeDocument/2006/relationships" xmlns:w="http://schemas.openxmlformats.org/wordprocessingml/2006/main">
  <w:divs>
    <w:div w:id="1430613462">
      <w:bodyDiv w:val="1"/>
      <w:marLeft w:val="0"/>
      <w:marRight w:val="0"/>
      <w:marTop w:val="0"/>
      <w:marBottom w:val="0"/>
      <w:divBdr>
        <w:top w:val="none" w:sz="0" w:space="0" w:color="auto"/>
        <w:left w:val="none" w:sz="0" w:space="0" w:color="auto"/>
        <w:bottom w:val="none" w:sz="0" w:space="0" w:color="auto"/>
        <w:right w:val="none" w:sz="0" w:space="0" w:color="auto"/>
      </w:divBdr>
    </w:div>
    <w:div w:id="195887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122</Words>
  <Characters>698</Characters>
  <Application>Microsoft Office Word</Application>
  <DocSecurity>0</DocSecurity>
  <Lines>5</Lines>
  <Paragraphs>1</Paragraphs>
  <ScaleCrop>false</ScaleCrop>
  <Company>Microsoft</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winnieyin</dc:creator>
  <cp:lastModifiedBy>winnieyin</cp:lastModifiedBy>
  <cp:revision>4</cp:revision>
  <dcterms:created xsi:type="dcterms:W3CDTF">2018-06-22T06:39:00Z</dcterms:created>
  <dcterms:modified xsi:type="dcterms:W3CDTF">2018-06-22T07:21:00Z</dcterms:modified>
</cp:coreProperties>
</file>